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73D" w:rsidRPr="0038373D" w:rsidRDefault="0038373D" w:rsidP="0038373D">
      <w:r w:rsidRPr="0038373D">
        <w:t xml:space="preserve">Infant </w:t>
      </w:r>
      <w:proofErr w:type="spellStart"/>
      <w:r w:rsidRPr="0038373D">
        <w:t>Mental</w:t>
      </w:r>
      <w:proofErr w:type="spellEnd"/>
      <w:r w:rsidRPr="0038373D">
        <w:t xml:space="preserve"> Health (IMH) is een groeiend, multidisciplinair vakgebied binnen de geestelijke gezondheidszorg dat zich richt op kinderen van 0 tot en met 5 jaar en hun ouders. Jonge kinderen ontwikkelen zich zeer snel en in nauwe wisselwerking met hun omgeving. Lichamelijk, emotioneel en sociaal functioneren beïnvloeden elkaar en leggen een basis voor de toekomst van het kind. De relatie tussen ouder en kind – en mogelijke verstoringen daarin – staat dan ook centraal.</w:t>
      </w:r>
    </w:p>
    <w:p w:rsidR="0038373D" w:rsidRPr="0038373D" w:rsidRDefault="0038373D" w:rsidP="0038373D">
      <w:r w:rsidRPr="0038373D">
        <w:t>Recente kennis over de wijze waarop het jonge brein zich in een vroeg stadium in sterke mate ontwikkelt biedt nieuwe perspectieven voor de behandeling en begeleiding van baby’s en hun ouders. Essentieel is een ontwikkelingsgerichte benadering met oog voor het samenspel van genetische, somatische, relationele en sociale factoren, gedrag, emotie en beleving. Daarbij moet ook rekening gehouden worden met het feit dat het kind zich ontwikkelt binnen een veelheid aan netwerken en contexten: gezin, familie, kinderdagverblijf, buurt, culturele, levensbeschouwelijke en maatschappelijke verhoudingen.</w:t>
      </w:r>
    </w:p>
    <w:p w:rsidR="0038373D" w:rsidRPr="0038373D" w:rsidRDefault="0038373D" w:rsidP="0038373D">
      <w:r w:rsidRPr="0038373D">
        <w:t xml:space="preserve">Ook in Nederland groeit de aandacht voor de complexiteit en het belang van de vroege ontwikkeling van het kind en van zijn interacties met de omgeving. Naast de traditionele consultatiebureaus voor zuigelingen en de medische kleuterdagverblijven zijn er in de laatste jaren ook nieuwe werkvormen ontwikkeld binnen de GGZ, de jeugdhulpverlening en de gemeentes (in het kader van de transitie jeugdzorg). Daarnaast heeft een aantal universiteiten specifieke onderzoekslijnen uitgezet op het gebied van Infant </w:t>
      </w:r>
      <w:proofErr w:type="spellStart"/>
      <w:r w:rsidRPr="0038373D">
        <w:t>Mental</w:t>
      </w:r>
      <w:proofErr w:type="spellEnd"/>
      <w:r w:rsidRPr="0038373D">
        <w:t xml:space="preserve"> Health.</w:t>
      </w:r>
    </w:p>
    <w:p w:rsidR="00BE30ED" w:rsidRDefault="0038373D">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3D"/>
    <w:rsid w:val="002D5BFB"/>
    <w:rsid w:val="0038373D"/>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387E8-2700-42B1-8497-9447FCAE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2019-09-12T10:36:00Z</dcterms:created>
  <dcterms:modified xsi:type="dcterms:W3CDTF">2019-09-12T10:36:00Z</dcterms:modified>
</cp:coreProperties>
</file>